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91" w:rsidRDefault="00A67D51" w:rsidP="005D166F">
      <w:pPr>
        <w:pStyle w:val="1"/>
        <w:spacing w:line="240" w:lineRule="auto"/>
      </w:pPr>
      <w:r w:rsidRPr="00A67D51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1.25pt">
            <v:imagedata r:id="rId5" o:title=""/>
          </v:shape>
        </w:pict>
      </w:r>
    </w:p>
    <w:p w:rsidR="00A60091" w:rsidRDefault="00A60091" w:rsidP="00CB6CAD">
      <w:pPr>
        <w:pStyle w:val="1"/>
        <w:spacing w:line="240" w:lineRule="auto"/>
        <w:jc w:val="both"/>
      </w:pPr>
    </w:p>
    <w:p w:rsidR="00A60091" w:rsidRDefault="00A60091" w:rsidP="00CB6CAD">
      <w:pPr>
        <w:pStyle w:val="1"/>
        <w:spacing w:line="240" w:lineRule="auto"/>
        <w:jc w:val="both"/>
      </w:pPr>
    </w:p>
    <w:p w:rsidR="00A60091" w:rsidRDefault="00A60091" w:rsidP="005D166F">
      <w:pPr>
        <w:pStyle w:val="1"/>
        <w:spacing w:line="240" w:lineRule="auto"/>
      </w:pPr>
      <w:r>
        <w:t>Российская Федерация</w:t>
      </w:r>
    </w:p>
    <w:p w:rsidR="00A60091" w:rsidRDefault="00A60091" w:rsidP="00CB6CAD">
      <w:pPr>
        <w:pStyle w:val="1"/>
        <w:spacing w:line="240" w:lineRule="auto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 район</w:t>
      </w:r>
    </w:p>
    <w:p w:rsidR="00A60091" w:rsidRDefault="00A60091" w:rsidP="00CB6CAD">
      <w:pPr>
        <w:pStyle w:val="1"/>
        <w:spacing w:line="240" w:lineRule="auto"/>
      </w:pPr>
      <w:r>
        <w:t xml:space="preserve">Администрация Шимского городского поселения </w:t>
      </w:r>
    </w:p>
    <w:p w:rsidR="00A60091" w:rsidRDefault="00A60091" w:rsidP="00CB6CAD">
      <w:pPr>
        <w:pStyle w:val="1"/>
      </w:pPr>
      <w:r>
        <w:rPr>
          <w:sz w:val="34"/>
        </w:rPr>
        <w:t>ПОСТАНОВЛЕНИЕ</w:t>
      </w:r>
      <w:r>
        <w:t xml:space="preserve">                                                                                                                           </w:t>
      </w:r>
    </w:p>
    <w:p w:rsidR="00A60091" w:rsidRDefault="00A60091" w:rsidP="00A62334">
      <w:pPr>
        <w:pStyle w:val="a3"/>
        <w:spacing w:before="0" w:beforeAutospacing="0" w:after="0" w:afterAutospacing="0"/>
        <w:rPr>
          <w:rFonts w:ascii="Tahoma" w:hAnsi="Tahoma" w:cs="Tahoma"/>
          <w:b/>
          <w:bCs/>
          <w:sz w:val="18"/>
          <w:szCs w:val="18"/>
        </w:rPr>
      </w:pPr>
    </w:p>
    <w:p w:rsidR="00A60091" w:rsidRDefault="00A60091" w:rsidP="00A62334">
      <w:pPr>
        <w:pStyle w:val="a3"/>
        <w:spacing w:before="0" w:beforeAutospacing="0" w:after="0" w:afterAutospacing="0"/>
        <w:rPr>
          <w:rFonts w:ascii="Tahoma" w:hAnsi="Tahoma" w:cs="Tahoma"/>
          <w:b/>
          <w:bCs/>
          <w:sz w:val="18"/>
          <w:szCs w:val="18"/>
        </w:rPr>
      </w:pPr>
    </w:p>
    <w:p w:rsidR="00A60091" w:rsidRPr="00426927" w:rsidRDefault="00A60091" w:rsidP="00A623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24.11.2014 № 229</w:t>
      </w:r>
    </w:p>
    <w:p w:rsidR="00A60091" w:rsidRDefault="00A60091" w:rsidP="00A62334">
      <w:pPr>
        <w:pStyle w:val="a3"/>
        <w:spacing w:before="0" w:beforeAutospacing="0" w:after="0" w:afterAutospacing="0"/>
        <w:rPr>
          <w:rFonts w:ascii="Tahoma" w:hAnsi="Tahoma" w:cs="Tahoma"/>
          <w:b/>
          <w:bCs/>
          <w:sz w:val="18"/>
          <w:szCs w:val="18"/>
        </w:rPr>
      </w:pPr>
    </w:p>
    <w:p w:rsidR="00A60091" w:rsidRPr="00937280" w:rsidRDefault="00A60091" w:rsidP="00A623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>Об утверждении порядка</w:t>
      </w:r>
    </w:p>
    <w:p w:rsidR="00A60091" w:rsidRPr="00937280" w:rsidRDefault="00A60091" w:rsidP="00A623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>составления, утверждения и</w:t>
      </w:r>
    </w:p>
    <w:p w:rsidR="00A60091" w:rsidRPr="00937280" w:rsidRDefault="00A60091" w:rsidP="00A623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>ведения бюджетных смет</w:t>
      </w:r>
    </w:p>
    <w:p w:rsidR="00A60091" w:rsidRPr="00937280" w:rsidRDefault="00A60091" w:rsidP="00A623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>Администрации Шимского</w:t>
      </w:r>
    </w:p>
    <w:p w:rsidR="00A60091" w:rsidRPr="00937280" w:rsidRDefault="00A60091" w:rsidP="00A623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 xml:space="preserve"> городского поселения</w:t>
      </w:r>
    </w:p>
    <w:p w:rsidR="00A60091" w:rsidRPr="00937280" w:rsidRDefault="00A60091" w:rsidP="00A62334">
      <w:pPr>
        <w:pStyle w:val="a3"/>
        <w:rPr>
          <w:b/>
          <w:bCs/>
          <w:sz w:val="28"/>
          <w:szCs w:val="28"/>
        </w:rPr>
      </w:pPr>
      <w:r w:rsidRPr="00937280">
        <w:rPr>
          <w:b/>
          <w:bCs/>
          <w:sz w:val="28"/>
          <w:szCs w:val="28"/>
        </w:rPr>
        <w:t>  </w:t>
      </w:r>
    </w:p>
    <w:p w:rsidR="00A60091" w:rsidRPr="00937280" w:rsidRDefault="00A60091" w:rsidP="004C64C1">
      <w:pPr>
        <w:pStyle w:val="a3"/>
        <w:jc w:val="both"/>
        <w:rPr>
          <w:bCs/>
          <w:sz w:val="28"/>
          <w:szCs w:val="28"/>
        </w:rPr>
      </w:pPr>
      <w:r w:rsidRPr="00937280">
        <w:rPr>
          <w:bCs/>
          <w:sz w:val="28"/>
          <w:szCs w:val="28"/>
        </w:rPr>
        <w:t>В соответствии со стать</w:t>
      </w:r>
      <w:r>
        <w:rPr>
          <w:bCs/>
          <w:sz w:val="28"/>
          <w:szCs w:val="28"/>
        </w:rPr>
        <w:t xml:space="preserve">ями </w:t>
      </w:r>
      <w:r>
        <w:rPr>
          <w:sz w:val="28"/>
        </w:rPr>
        <w:t>158, 161, 162</w:t>
      </w:r>
      <w:r w:rsidRPr="00937280">
        <w:rPr>
          <w:bCs/>
          <w:sz w:val="28"/>
          <w:szCs w:val="28"/>
        </w:rPr>
        <w:t xml:space="preserve"> 221 Бюджетного кодекса Российской Федерации, Приказом Министерства финансов Российской Федерации от 20 ноября 2007 г. № 112н «Об общих требованиях к порядку составления, утверждения и ведения бюджетных смет бюджетных учреждений» ПОСТАНОВЛЯ</w:t>
      </w:r>
      <w:r w:rsidR="004C64C1">
        <w:rPr>
          <w:bCs/>
          <w:sz w:val="28"/>
          <w:szCs w:val="28"/>
        </w:rPr>
        <w:t>ЕТ</w:t>
      </w:r>
      <w:r w:rsidRPr="00937280">
        <w:rPr>
          <w:bCs/>
          <w:sz w:val="28"/>
          <w:szCs w:val="28"/>
        </w:rPr>
        <w:t>:</w:t>
      </w:r>
    </w:p>
    <w:p w:rsidR="00A60091" w:rsidRDefault="00A60091" w:rsidP="0068540F">
      <w:pPr>
        <w:pStyle w:val="a3"/>
        <w:jc w:val="both"/>
        <w:rPr>
          <w:bCs/>
          <w:sz w:val="28"/>
          <w:szCs w:val="28"/>
        </w:rPr>
      </w:pPr>
      <w:r w:rsidRPr="0093728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1.</w:t>
      </w:r>
      <w:r w:rsidRPr="00937280">
        <w:rPr>
          <w:bCs/>
          <w:sz w:val="28"/>
          <w:szCs w:val="28"/>
        </w:rPr>
        <w:t>Утвердить прилагаемый Порядок составления, утверждения и ведения бюджетных смет Администрации Шимского городского поселения.</w:t>
      </w:r>
    </w:p>
    <w:p w:rsidR="00A60091" w:rsidRPr="00937280" w:rsidRDefault="00A60091" w:rsidP="0068540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37280">
        <w:rPr>
          <w:bCs/>
          <w:sz w:val="28"/>
          <w:szCs w:val="28"/>
        </w:rPr>
        <w:t>Настоящее постановление вступает в силу с момента его подписания и применяется к правоотношениям, возникшим при составлении, утверждении и ведении бюджетной сметы Администрации Шимского городского поселения, начиная с бюджетной сметы на 2014 год.</w:t>
      </w:r>
    </w:p>
    <w:p w:rsidR="00A60091" w:rsidRPr="00937280" w:rsidRDefault="00A60091" w:rsidP="0068540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37280">
        <w:rPr>
          <w:bCs/>
          <w:sz w:val="28"/>
          <w:szCs w:val="28"/>
        </w:rPr>
        <w:t>Настоящее постановление подлежит официальному опубликованию (обнародованию) на официальном сайте Администрации Шимского городского поселения.</w:t>
      </w:r>
    </w:p>
    <w:p w:rsidR="00A60091" w:rsidRPr="00937280" w:rsidRDefault="00A60091" w:rsidP="0068540F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937280">
        <w:rPr>
          <w:bCs/>
          <w:sz w:val="28"/>
          <w:szCs w:val="28"/>
        </w:rPr>
        <w:t>Контроль за</w:t>
      </w:r>
      <w:proofErr w:type="gramEnd"/>
      <w:r w:rsidRPr="00937280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A60091" w:rsidRPr="00937280" w:rsidRDefault="00A60091" w:rsidP="0058264B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</w:p>
    <w:p w:rsidR="00A60091" w:rsidRPr="00937280" w:rsidRDefault="00A60091" w:rsidP="0058264B">
      <w:pPr>
        <w:pStyle w:val="a3"/>
        <w:spacing w:before="0" w:beforeAutospacing="0" w:after="0" w:afterAutospacing="0"/>
        <w:ind w:left="360"/>
        <w:rPr>
          <w:bCs/>
          <w:sz w:val="28"/>
          <w:szCs w:val="28"/>
        </w:rPr>
      </w:pPr>
    </w:p>
    <w:p w:rsidR="00A60091" w:rsidRPr="00937280" w:rsidRDefault="00A60091" w:rsidP="0068540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7280">
        <w:rPr>
          <w:bCs/>
          <w:sz w:val="28"/>
          <w:szCs w:val="28"/>
        </w:rPr>
        <w:t>Глава администрации</w:t>
      </w:r>
    </w:p>
    <w:p w:rsidR="00A60091" w:rsidRPr="00937280" w:rsidRDefault="00A60091" w:rsidP="0068540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37280">
        <w:rPr>
          <w:bCs/>
          <w:sz w:val="28"/>
          <w:szCs w:val="28"/>
        </w:rPr>
        <w:t>Шимского городского поселения                                           С.Л.Васильев</w:t>
      </w:r>
    </w:p>
    <w:p w:rsidR="004C64C1" w:rsidRDefault="004C64C1" w:rsidP="00DF539C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</w:p>
    <w:p w:rsidR="004C64C1" w:rsidRDefault="004C64C1" w:rsidP="00DF539C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  <w:r w:rsidRPr="00CB6CAD">
        <w:rPr>
          <w:rFonts w:cs="Calibri"/>
          <w:sz w:val="28"/>
          <w:szCs w:val="28"/>
        </w:rPr>
        <w:lastRenderedPageBreak/>
        <w:t>Утвержден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CB6CAD">
        <w:rPr>
          <w:rFonts w:cs="Calibri"/>
          <w:sz w:val="28"/>
          <w:szCs w:val="28"/>
        </w:rPr>
        <w:t>Постановлением Администрации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CB6CAD">
        <w:rPr>
          <w:rFonts w:cs="Calibri"/>
          <w:sz w:val="28"/>
          <w:szCs w:val="28"/>
        </w:rPr>
        <w:t>Шимского района от  №</w:t>
      </w:r>
      <w:r>
        <w:rPr>
          <w:rFonts w:cs="Calibri"/>
          <w:sz w:val="28"/>
          <w:szCs w:val="28"/>
        </w:rPr>
        <w:t xml:space="preserve"> 229 от 24.11.2014г.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bookmarkStart w:id="0" w:name="Par35"/>
      <w:bookmarkEnd w:id="0"/>
      <w:r w:rsidRPr="00CB6CAD">
        <w:rPr>
          <w:rFonts w:cs="Calibri"/>
          <w:b/>
          <w:bCs/>
          <w:sz w:val="28"/>
          <w:szCs w:val="28"/>
        </w:rPr>
        <w:t>ПОРЯДОК</w:t>
      </w:r>
    </w:p>
    <w:p w:rsidR="00A60091" w:rsidRDefault="00A60091" w:rsidP="00DF539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CB6CAD">
        <w:rPr>
          <w:rFonts w:cs="Calibri"/>
          <w:b/>
          <w:bCs/>
          <w:sz w:val="28"/>
          <w:szCs w:val="28"/>
        </w:rPr>
        <w:t>Составления, утверждения и ведения бюджетной сметы Администрации Шимского городского поселения</w:t>
      </w:r>
    </w:p>
    <w:p w:rsidR="00A60091" w:rsidRDefault="00A60091" w:rsidP="00DF539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bookmarkStart w:id="1" w:name="Par41"/>
      <w:bookmarkEnd w:id="1"/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6CAD">
        <w:rPr>
          <w:sz w:val="28"/>
          <w:szCs w:val="28"/>
        </w:rPr>
        <w:t>1. Общие положения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91" w:rsidRPr="00CB6CAD" w:rsidRDefault="00A60091" w:rsidP="00EF4451">
      <w:pPr>
        <w:pStyle w:val="a3"/>
        <w:ind w:firstLine="708"/>
        <w:jc w:val="both"/>
        <w:rPr>
          <w:b/>
          <w:bCs/>
          <w:sz w:val="28"/>
          <w:szCs w:val="28"/>
        </w:rPr>
      </w:pPr>
      <w:proofErr w:type="gramStart"/>
      <w:r w:rsidRPr="00CB6CAD">
        <w:rPr>
          <w:sz w:val="28"/>
          <w:szCs w:val="28"/>
        </w:rPr>
        <w:t xml:space="preserve">Настоящий Порядок, разработан в соответствии со </w:t>
      </w:r>
      <w:hyperlink r:id="rId6" w:history="1">
        <w:r w:rsidRPr="00EF4451">
          <w:rPr>
            <w:sz w:val="28"/>
            <w:szCs w:val="28"/>
          </w:rPr>
          <w:t>статьями 158</w:t>
        </w:r>
      </w:hyperlink>
      <w:r w:rsidRPr="00EF4451">
        <w:rPr>
          <w:sz w:val="28"/>
          <w:szCs w:val="28"/>
        </w:rPr>
        <w:t xml:space="preserve">, </w:t>
      </w:r>
      <w:hyperlink r:id="rId7" w:history="1">
        <w:r w:rsidRPr="00EF4451">
          <w:rPr>
            <w:sz w:val="28"/>
            <w:szCs w:val="28"/>
          </w:rPr>
          <w:t>161</w:t>
        </w:r>
      </w:hyperlink>
      <w:r w:rsidRPr="00EF4451">
        <w:rPr>
          <w:sz w:val="28"/>
          <w:szCs w:val="28"/>
        </w:rPr>
        <w:t xml:space="preserve">, </w:t>
      </w:r>
      <w:hyperlink r:id="rId8" w:history="1">
        <w:r w:rsidRPr="00EF4451">
          <w:rPr>
            <w:sz w:val="28"/>
            <w:szCs w:val="28"/>
          </w:rPr>
          <w:t>162</w:t>
        </w:r>
      </w:hyperlink>
      <w:r w:rsidRPr="00EF4451">
        <w:rPr>
          <w:sz w:val="28"/>
          <w:szCs w:val="28"/>
        </w:rPr>
        <w:t xml:space="preserve">, </w:t>
      </w:r>
      <w:hyperlink r:id="rId9" w:history="1">
        <w:r w:rsidRPr="00EF4451">
          <w:rPr>
            <w:sz w:val="28"/>
            <w:szCs w:val="28"/>
          </w:rPr>
          <w:t>221</w:t>
        </w:r>
      </w:hyperlink>
      <w:r w:rsidRPr="00EF4451">
        <w:rPr>
          <w:sz w:val="28"/>
          <w:szCs w:val="28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сметы, </w:t>
      </w:r>
      <w:r w:rsidRPr="00CB6CAD">
        <w:rPr>
          <w:sz w:val="28"/>
          <w:szCs w:val="28"/>
        </w:rPr>
        <w:t xml:space="preserve">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 w:rsidRPr="00CB6CAD">
          <w:rPr>
            <w:sz w:val="28"/>
            <w:szCs w:val="28"/>
          </w:rPr>
          <w:t>2007 г</w:t>
        </w:r>
      </w:smartTag>
      <w:r w:rsidRPr="00CB6CAD">
        <w:rPr>
          <w:sz w:val="28"/>
          <w:szCs w:val="28"/>
        </w:rPr>
        <w:t>. N 112н «Об общих требованиях</w:t>
      </w:r>
      <w:r w:rsidRPr="00CB6CAD">
        <w:rPr>
          <w:bCs/>
          <w:sz w:val="28"/>
          <w:szCs w:val="28"/>
        </w:rPr>
        <w:t xml:space="preserve"> к порядку составления, утверждения и ведения бюджетных смет бюджетных учреждений»</w:t>
      </w:r>
      <w:r w:rsidRPr="00CB6CAD">
        <w:rPr>
          <w:b/>
          <w:bCs/>
          <w:sz w:val="28"/>
          <w:szCs w:val="28"/>
        </w:rPr>
        <w:t> </w:t>
      </w:r>
      <w:proofErr w:type="gramEnd"/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GoBack"/>
      <w:bookmarkEnd w:id="2"/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5"/>
      <w:bookmarkEnd w:id="3"/>
      <w:r w:rsidRPr="00CB6CAD">
        <w:rPr>
          <w:sz w:val="28"/>
          <w:szCs w:val="28"/>
        </w:rPr>
        <w:t>2. Требования к составлению бюджетных смет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2.1 Бюджетная смета (далее - смета) составляется получателем средств бюджета в целях установления объема и распределения направлений расходования средств бюджета Шимского городского поселения на текущий финансовый год. Показатели сметы утверждаются в пределах доведенных получателю средств бюджета лимитов бюджетных обязательств на принятие и (или) исполнение им бюджетных обязательств по выполнению функций Администрации Шимского городского поселения.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2.2 Администрация Шимского городского поселения составляет бюджетную смету с учетом требований настоящего Порядка не позднее 15 рабочих дней с момента доведения лимитов бюджетных обязательств. 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2.3 Показатели бюджетной сметы составляются в разрезе кодов классификации расходов бюджета с детализацией до кодов статей (подстатей) классификации операций сектора государственного управления, в рублях.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Администрация Шимского городского поселения вправе дополнительно детализировать показатели бюджетной сметы по кодам аналитических показателей.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2.4 Бюджетная смета составляется Администрацией Шимского городского поселения на основании бюджетной росписи расходов Администрации Шимского город</w:t>
      </w:r>
      <w:r w:rsidR="004C64C1">
        <w:rPr>
          <w:sz w:val="28"/>
          <w:szCs w:val="28"/>
        </w:rPr>
        <w:t>с</w:t>
      </w:r>
      <w:r w:rsidRPr="00CB6CAD">
        <w:rPr>
          <w:sz w:val="28"/>
          <w:szCs w:val="28"/>
        </w:rPr>
        <w:t xml:space="preserve">кого поселения на соответствующий год по форме, предусмотренной </w:t>
      </w:r>
      <w:hyperlink w:anchor="Par109" w:history="1">
        <w:r w:rsidRPr="00EF4451">
          <w:rPr>
            <w:sz w:val="28"/>
            <w:szCs w:val="28"/>
          </w:rPr>
          <w:t>приложением N 1</w:t>
        </w:r>
      </w:hyperlink>
      <w:r w:rsidRPr="00CB6CAD">
        <w:rPr>
          <w:sz w:val="28"/>
          <w:szCs w:val="28"/>
        </w:rPr>
        <w:t xml:space="preserve"> к Порядку. Утверждается главой поселения и подписывается главным бухгалтером.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lastRenderedPageBreak/>
        <w:t>Бюджетная смета составляется на бумажном носителе в рублях с двумя знаками после запятой.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К представленной на утверждение бюджетной смете прилагаются обоснования (расчеты) плановых сметных показателей, использованных при формировании сметы, являющихся их неотъемлемой </w:t>
      </w:r>
      <w:proofErr w:type="gramStart"/>
      <w:r w:rsidRPr="00CB6CAD">
        <w:rPr>
          <w:sz w:val="28"/>
          <w:szCs w:val="28"/>
        </w:rPr>
        <w:t>частью</w:t>
      </w:r>
      <w:proofErr w:type="gramEnd"/>
      <w:r w:rsidRPr="00CB6CAD">
        <w:rPr>
          <w:sz w:val="28"/>
          <w:szCs w:val="28"/>
        </w:rPr>
        <w:t xml:space="preserve"> по форме предусмотренной </w:t>
      </w:r>
      <w:hyperlink w:anchor="Par220" w:history="1">
        <w:r w:rsidRPr="00EF4451">
          <w:rPr>
            <w:sz w:val="28"/>
            <w:szCs w:val="28"/>
          </w:rPr>
          <w:t>приложением N 2</w:t>
        </w:r>
      </w:hyperlink>
      <w:r w:rsidRPr="00CB6CAD">
        <w:rPr>
          <w:sz w:val="28"/>
          <w:szCs w:val="28"/>
        </w:rPr>
        <w:t xml:space="preserve"> к Порядку.</w:t>
      </w:r>
    </w:p>
    <w:p w:rsidR="00A60091" w:rsidRDefault="00A60091" w:rsidP="00DF53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54"/>
      <w:bookmarkEnd w:id="4"/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B6CAD">
        <w:rPr>
          <w:sz w:val="28"/>
          <w:szCs w:val="28"/>
        </w:rPr>
        <w:t>3. Требования к утверждению бюджетных смет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3.1 Бюджетная смета Администрации Шимского городского поселения утверждается главой Администрации Шимского городского поселения или лицом его замещающим.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61"/>
      <w:bookmarkEnd w:id="5"/>
      <w:r w:rsidRPr="00CB6CAD">
        <w:rPr>
          <w:sz w:val="28"/>
          <w:szCs w:val="28"/>
        </w:rPr>
        <w:t>4. Требования к ведению бюджетных смет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4.1 Ведением бюджетной сметы является внесение изменений в смету в </w:t>
      </w:r>
      <w:proofErr w:type="gramStart"/>
      <w:r w:rsidRPr="00CB6CAD">
        <w:rPr>
          <w:sz w:val="28"/>
          <w:szCs w:val="28"/>
        </w:rPr>
        <w:t>пределах</w:t>
      </w:r>
      <w:proofErr w:type="gramEnd"/>
      <w:r w:rsidRPr="00CB6CAD">
        <w:rPr>
          <w:sz w:val="28"/>
          <w:szCs w:val="28"/>
        </w:rPr>
        <w:t xml:space="preserve"> доведенных в установленном порядке объемов соответствующих лимитов бюджетных обязательств.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Внесение изменений в бюджетные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 w:rsidRPr="00CB6CAD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B6CAD">
        <w:rPr>
          <w:sz w:val="28"/>
          <w:szCs w:val="28"/>
        </w:rPr>
        <w:t xml:space="preserve"> и лимитов бюджетных обязательств;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CB6CAD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B6CAD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4.2 Внесение изменений в бюджетную смету, требующие изменения утвержденного объема лимитов бюджетных обязательств, утверждается после получения </w:t>
      </w:r>
      <w:r w:rsidRPr="00CB6CAD">
        <w:rPr>
          <w:b/>
          <w:sz w:val="28"/>
          <w:szCs w:val="28"/>
        </w:rPr>
        <w:t xml:space="preserve">Справки </w:t>
      </w:r>
      <w:r w:rsidRPr="00CB6CAD">
        <w:rPr>
          <w:sz w:val="28"/>
          <w:szCs w:val="28"/>
        </w:rPr>
        <w:t>об изменении сводной бюджетной росписи бюджета субъекта и лимитов бюджетных обязательств на финансовый год</w:t>
      </w:r>
      <w:proofErr w:type="gramStart"/>
      <w:r w:rsidRPr="00CB6CAD">
        <w:rPr>
          <w:sz w:val="28"/>
          <w:szCs w:val="28"/>
        </w:rPr>
        <w:t>.</w:t>
      </w:r>
      <w:proofErr w:type="gramEnd"/>
      <w:r w:rsidRPr="00CB6CAD">
        <w:rPr>
          <w:sz w:val="28"/>
          <w:szCs w:val="28"/>
        </w:rPr>
        <w:t xml:space="preserve"> (</w:t>
      </w:r>
      <w:proofErr w:type="gramStart"/>
      <w:r w:rsidRPr="00CB6CAD">
        <w:rPr>
          <w:sz w:val="28"/>
          <w:szCs w:val="28"/>
        </w:rPr>
        <w:t>п</w:t>
      </w:r>
      <w:proofErr w:type="gramEnd"/>
      <w:r w:rsidRPr="00CB6CAD">
        <w:rPr>
          <w:sz w:val="28"/>
          <w:szCs w:val="28"/>
        </w:rPr>
        <w:t>риложение №3 к Порядку )</w:t>
      </w:r>
    </w:p>
    <w:p w:rsidR="00A60091" w:rsidRPr="00CB6CAD" w:rsidRDefault="00A60091" w:rsidP="008A7F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4.3 Утверждение бюджетной сметы с учетом внесенных в нее изменений </w:t>
      </w:r>
      <w:r w:rsidRPr="00CB6CAD">
        <w:rPr>
          <w:sz w:val="28"/>
          <w:szCs w:val="28"/>
        </w:rPr>
        <w:lastRenderedPageBreak/>
        <w:t xml:space="preserve">осуществляется в порядке, установленном </w:t>
      </w:r>
      <w:proofErr w:type="gramStart"/>
      <w:r w:rsidRPr="00CB6CAD">
        <w:rPr>
          <w:sz w:val="28"/>
          <w:szCs w:val="28"/>
        </w:rPr>
        <w:t>для</w:t>
      </w:r>
      <w:proofErr w:type="gramEnd"/>
      <w:r w:rsidRPr="00CB6CAD">
        <w:rPr>
          <w:sz w:val="28"/>
          <w:szCs w:val="28"/>
        </w:rPr>
        <w:t xml:space="preserve"> </w:t>
      </w:r>
      <w:proofErr w:type="gramStart"/>
      <w:r w:rsidRPr="00CB6CAD">
        <w:rPr>
          <w:sz w:val="28"/>
          <w:szCs w:val="28"/>
        </w:rPr>
        <w:t>утверждении</w:t>
      </w:r>
      <w:proofErr w:type="gramEnd"/>
      <w:r w:rsidRPr="00CB6CAD">
        <w:rPr>
          <w:sz w:val="28"/>
          <w:szCs w:val="28"/>
        </w:rPr>
        <w:t xml:space="preserve"> бюджетной сметы с приложением обоснования (рас</w:t>
      </w:r>
      <w:r w:rsidRPr="00EF4451">
        <w:rPr>
          <w:sz w:val="28"/>
          <w:szCs w:val="28"/>
        </w:rPr>
        <w:t xml:space="preserve">четы) изменившихся показателей, по форме предусмотренной </w:t>
      </w:r>
      <w:hyperlink w:anchor="Par220" w:history="1">
        <w:r w:rsidRPr="00EF4451">
          <w:rPr>
            <w:sz w:val="28"/>
            <w:szCs w:val="28"/>
          </w:rPr>
          <w:t>приложением N 2</w:t>
        </w:r>
      </w:hyperlink>
      <w:r w:rsidRPr="00CB6CAD">
        <w:rPr>
          <w:sz w:val="28"/>
          <w:szCs w:val="28"/>
        </w:rPr>
        <w:t xml:space="preserve"> к Порядку.</w:t>
      </w:r>
    </w:p>
    <w:p w:rsidR="00A60091" w:rsidRPr="00CB6CAD" w:rsidRDefault="00A60091" w:rsidP="000158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CAD">
        <w:rPr>
          <w:sz w:val="28"/>
          <w:szCs w:val="28"/>
        </w:rPr>
        <w:t xml:space="preserve">4.4 Последние изменения в бюджетную смету Администрации Шимского городского поселения вносятся не позднее 25 декабря текущего финансового года. Действие утвержденной бюджетной сметы прекращаются 31 декабря текущего финансового года. </w:t>
      </w: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0091" w:rsidRPr="00CB6CAD" w:rsidRDefault="00A60091" w:rsidP="00DF5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60091" w:rsidRPr="00CB6CAD" w:rsidSect="0022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82D"/>
    <w:multiLevelType w:val="multilevel"/>
    <w:tmpl w:val="918E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334"/>
    <w:rsid w:val="0001580D"/>
    <w:rsid w:val="000E27B4"/>
    <w:rsid w:val="00155573"/>
    <w:rsid w:val="0018095A"/>
    <w:rsid w:val="00226524"/>
    <w:rsid w:val="0030157A"/>
    <w:rsid w:val="003510D6"/>
    <w:rsid w:val="00426927"/>
    <w:rsid w:val="004C64C1"/>
    <w:rsid w:val="00526BBD"/>
    <w:rsid w:val="0054440B"/>
    <w:rsid w:val="0058264B"/>
    <w:rsid w:val="005B1701"/>
    <w:rsid w:val="005D166F"/>
    <w:rsid w:val="005D6563"/>
    <w:rsid w:val="0068540F"/>
    <w:rsid w:val="0080336A"/>
    <w:rsid w:val="008642B6"/>
    <w:rsid w:val="008A7FC3"/>
    <w:rsid w:val="00937280"/>
    <w:rsid w:val="009D5546"/>
    <w:rsid w:val="00A60091"/>
    <w:rsid w:val="00A62334"/>
    <w:rsid w:val="00A67D51"/>
    <w:rsid w:val="00A82662"/>
    <w:rsid w:val="00B20796"/>
    <w:rsid w:val="00BB6710"/>
    <w:rsid w:val="00CB6CAD"/>
    <w:rsid w:val="00CD4D9D"/>
    <w:rsid w:val="00D54B26"/>
    <w:rsid w:val="00D836C2"/>
    <w:rsid w:val="00DF539C"/>
    <w:rsid w:val="00E14976"/>
    <w:rsid w:val="00E27852"/>
    <w:rsid w:val="00E42756"/>
    <w:rsid w:val="00E46885"/>
    <w:rsid w:val="00E7134C"/>
    <w:rsid w:val="00EF4451"/>
    <w:rsid w:val="00F9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23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62334"/>
    <w:rPr>
      <w:rFonts w:cs="Times New Roman"/>
    </w:rPr>
  </w:style>
  <w:style w:type="paragraph" w:customStyle="1" w:styleId="a4">
    <w:name w:val="Знак"/>
    <w:basedOn w:val="a"/>
    <w:uiPriority w:val="99"/>
    <w:rsid w:val="0068540F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">
    <w:name w:val="Название объекта1"/>
    <w:basedOn w:val="a"/>
    <w:next w:val="a"/>
    <w:uiPriority w:val="99"/>
    <w:rsid w:val="00CB6CAD"/>
    <w:pPr>
      <w:overflowPunct w:val="0"/>
      <w:autoSpaceDE w:val="0"/>
      <w:spacing w:line="360" w:lineRule="auto"/>
      <w:jc w:val="center"/>
    </w:pPr>
    <w:rPr>
      <w:rFonts w:eastAsia="Calibri"/>
      <w:b/>
      <w:small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6D415AD6EE151BCFBF7D76A3F8C3BC68D80166534142D2F6BF1E6A3B24F5BEB496BCE4E47YFg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6D415AD6EE151BCFBF7D76A3F8C3BC68D80166534142D2F6BF1E6A3B24F5BEB496BCF4C49YFg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F6D415AD6EE151BCFBF7D76A3F8C3BC68D80166534142D2F6BF1E6A3B24F5BEB496BCF4C48YFgF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6D415AD6EE151BCFBF7D76A3F8C3BC68D80166534142D2F6BF1E6A3B24F5BEB496BCF4C47YFg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РОССИЙСКАЯ ФЕДЕРАЦИЯ                                    ПРОЕКТ</dc:title>
  <dc:subject/>
  <dc:creator>Андрей</dc:creator>
  <cp:keywords/>
  <dc:description/>
  <cp:lastModifiedBy>bor</cp:lastModifiedBy>
  <cp:revision>4</cp:revision>
  <cp:lastPrinted>2014-11-24T12:00:00Z</cp:lastPrinted>
  <dcterms:created xsi:type="dcterms:W3CDTF">2014-11-26T12:53:00Z</dcterms:created>
  <dcterms:modified xsi:type="dcterms:W3CDTF">2014-11-26T14:03:00Z</dcterms:modified>
</cp:coreProperties>
</file>